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6B" w:rsidRDefault="008866B5">
      <w:pPr>
        <w:rPr>
          <w:b/>
        </w:rPr>
      </w:pPr>
      <w:r w:rsidRPr="008866B5">
        <w:rPr>
          <w:b/>
        </w:rPr>
        <w:t>Curriculum/Classroom Observations</w:t>
      </w:r>
    </w:p>
    <w:p w:rsidR="008866B5" w:rsidRDefault="008866B5" w:rsidP="004B7F9E">
      <w:pPr>
        <w:tabs>
          <w:tab w:val="num" w:pos="720"/>
        </w:tabs>
      </w:pPr>
      <w:r>
        <w:t xml:space="preserve">During our </w:t>
      </w:r>
      <w:proofErr w:type="gramStart"/>
      <w:r>
        <w:t>four week</w:t>
      </w:r>
      <w:proofErr w:type="gramEnd"/>
      <w:r>
        <w:t xml:space="preserve"> visit,</w:t>
      </w:r>
      <w:r w:rsidR="0003732B" w:rsidRPr="008866B5">
        <w:t xml:space="preserve"> </w:t>
      </w:r>
      <w:r>
        <w:t>participants</w:t>
      </w:r>
      <w:r w:rsidR="0003732B" w:rsidRPr="008866B5">
        <w:t xml:space="preserve"> have been able to observe the differences in</w:t>
      </w:r>
      <w:r>
        <w:t xml:space="preserve"> the</w:t>
      </w:r>
      <w:r w:rsidR="0003732B" w:rsidRPr="008866B5">
        <w:t xml:space="preserve"> regions</w:t>
      </w:r>
      <w:r>
        <w:t xml:space="preserve"> of Botswana</w:t>
      </w:r>
      <w:r w:rsidR="0003732B" w:rsidRPr="008866B5">
        <w:t xml:space="preserve"> as we traveled through the country from Gaborone to Francistown, </w:t>
      </w:r>
      <w:proofErr w:type="spellStart"/>
      <w:r w:rsidR="0003732B" w:rsidRPr="008866B5">
        <w:t>Kasane</w:t>
      </w:r>
      <w:proofErr w:type="spellEnd"/>
      <w:r w:rsidR="0003732B" w:rsidRPr="008866B5">
        <w:t>, and Maun.</w:t>
      </w:r>
      <w:r>
        <w:t xml:space="preserve"> </w:t>
      </w:r>
      <w:r w:rsidR="0003732B" w:rsidRPr="008866B5">
        <w:t>Participants have also observed the teaching</w:t>
      </w:r>
      <w:r>
        <w:t xml:space="preserve"> and learning of Bo</w:t>
      </w:r>
      <w:r w:rsidR="0003732B" w:rsidRPr="008866B5">
        <w:t>tswana history throughout many of the classrooms we visited, such as differences in population density i</w:t>
      </w:r>
      <w:r w:rsidR="0003732B" w:rsidRPr="008866B5">
        <w:t>n different regions.</w:t>
      </w:r>
      <w:r>
        <w:t xml:space="preserve"> </w:t>
      </w:r>
      <w:r w:rsidRPr="008866B5">
        <w:t xml:space="preserve">Physical features of the land play an important role and greatly impact population. This creates </w:t>
      </w:r>
      <w:r>
        <w:t>a direct link between standards the NC standards addressed in this lesson plan and the Botswana standards being addressed in classrooms across the country.</w:t>
      </w:r>
    </w:p>
    <w:p w:rsidR="004B7F9E" w:rsidRDefault="004B7F9E" w:rsidP="004B7F9E">
      <w:pPr>
        <w:tabs>
          <w:tab w:val="num" w:pos="720"/>
        </w:tabs>
        <w:rPr>
          <w:b/>
        </w:rPr>
      </w:pPr>
      <w:r w:rsidRPr="004B7F9E">
        <w:rPr>
          <w:b/>
        </w:rPr>
        <w:t>Curricular Project</w:t>
      </w:r>
    </w:p>
    <w:p w:rsidR="003A19EE" w:rsidRDefault="0003732B" w:rsidP="003A19EE">
      <w:pPr>
        <w:spacing w:after="0"/>
      </w:pPr>
      <w:r w:rsidRPr="004B7F9E">
        <w:t>North Carolina 3</w:t>
      </w:r>
      <w:r w:rsidRPr="004B7F9E">
        <w:rPr>
          <w:vertAlign w:val="superscript"/>
        </w:rPr>
        <w:t>rd</w:t>
      </w:r>
      <w:r w:rsidR="003A19EE">
        <w:t xml:space="preserve"> grade Essential Standard</w:t>
      </w:r>
      <w:r w:rsidR="008A3959">
        <w:t xml:space="preserve"> for Social Studies</w:t>
      </w:r>
    </w:p>
    <w:p w:rsidR="004B7F9E" w:rsidRDefault="0003732B" w:rsidP="003A19EE">
      <w:pPr>
        <w:spacing w:after="0"/>
      </w:pPr>
      <w:r w:rsidRPr="004B7F9E">
        <w:t>3.G.1 Understand the earth's patterns by using the five</w:t>
      </w:r>
      <w:r w:rsidRPr="004B7F9E">
        <w:t xml:space="preserve"> themes of geography:</w:t>
      </w:r>
      <w:r w:rsidR="003A19EE">
        <w:t xml:space="preserve"> </w:t>
      </w:r>
      <w:r w:rsidRPr="004B7F9E">
        <w:t>Location*</w:t>
      </w:r>
      <w:r w:rsidR="003A19EE">
        <w:t xml:space="preserve">, </w:t>
      </w:r>
      <w:r w:rsidRPr="004B7F9E">
        <w:t>Place*</w:t>
      </w:r>
      <w:r w:rsidR="003A19EE">
        <w:t xml:space="preserve">, </w:t>
      </w:r>
      <w:r w:rsidRPr="004B7F9E">
        <w:t>Human environment interaction</w:t>
      </w:r>
      <w:r w:rsidR="003A19EE">
        <w:t xml:space="preserve">, </w:t>
      </w:r>
      <w:r w:rsidRPr="004B7F9E">
        <w:t>Movement</w:t>
      </w:r>
      <w:r w:rsidR="003A19EE">
        <w:t xml:space="preserve">, </w:t>
      </w:r>
      <w:r w:rsidRPr="004B7F9E">
        <w:t>Regions*</w:t>
      </w:r>
    </w:p>
    <w:p w:rsidR="003A19EE" w:rsidRDefault="003A19EE" w:rsidP="003A19EE">
      <w:pPr>
        <w:spacing w:after="0"/>
      </w:pPr>
    </w:p>
    <w:p w:rsidR="008A3959" w:rsidRDefault="008A3959" w:rsidP="003A19EE">
      <w:pPr>
        <w:spacing w:after="0"/>
      </w:pPr>
      <w:r>
        <w:t>Lesson Objective:</w:t>
      </w:r>
    </w:p>
    <w:p w:rsidR="00000000" w:rsidRPr="003A19EE" w:rsidRDefault="008A3959" w:rsidP="003A19EE">
      <w:pPr>
        <w:spacing w:after="0"/>
      </w:pPr>
      <w:r>
        <w:t>Learners will compare the g</w:t>
      </w:r>
      <w:r w:rsidR="0003732B" w:rsidRPr="003A19EE">
        <w:t xml:space="preserve">eography of Botswana </w:t>
      </w:r>
      <w:r w:rsidR="0003732B" w:rsidRPr="003A19EE">
        <w:t xml:space="preserve">to </w:t>
      </w:r>
      <w:r>
        <w:t xml:space="preserve">the geography of </w:t>
      </w:r>
      <w:r w:rsidR="0003732B" w:rsidRPr="003A19EE">
        <w:t>North Carolina, United States of America</w:t>
      </w:r>
    </w:p>
    <w:p w:rsidR="00000000" w:rsidRPr="003A19EE" w:rsidRDefault="0003732B" w:rsidP="003A19EE">
      <w:pPr>
        <w:spacing w:after="0"/>
      </w:pPr>
      <w:r w:rsidRPr="003A19EE">
        <w:t>3.G.1.1- Find absolute and relative locations of places within the local community and region</w:t>
      </w:r>
    </w:p>
    <w:p w:rsidR="00000000" w:rsidRDefault="0003732B" w:rsidP="003A19EE">
      <w:pPr>
        <w:spacing w:after="0"/>
      </w:pPr>
      <w:r w:rsidRPr="003A19EE">
        <w:t>3.G.1.6- Compare various regions according to their characteristics</w:t>
      </w:r>
    </w:p>
    <w:p w:rsidR="001B14D3" w:rsidRDefault="001B14D3" w:rsidP="003A19EE">
      <w:pPr>
        <w:spacing w:after="0"/>
      </w:pPr>
    </w:p>
    <w:p w:rsidR="001B14D3" w:rsidRDefault="001B14D3" w:rsidP="003A19EE">
      <w:pPr>
        <w:spacing w:after="0"/>
        <w:rPr>
          <w:b/>
        </w:rPr>
      </w:pPr>
      <w:r w:rsidRPr="001B14D3">
        <w:rPr>
          <w:b/>
        </w:rPr>
        <w:t>Components of the curricular activities</w:t>
      </w:r>
    </w:p>
    <w:p w:rsidR="00DB0C94" w:rsidRDefault="00DB0C94" w:rsidP="003A19EE">
      <w:pPr>
        <w:spacing w:after="0"/>
      </w:pPr>
      <w:r w:rsidRPr="00DB0C94">
        <w:t>UNIT OUTLINE</w:t>
      </w:r>
    </w:p>
    <w:p w:rsidR="00000000" w:rsidRPr="004C3467" w:rsidRDefault="0003732B" w:rsidP="000C2B53">
      <w:pPr>
        <w:spacing w:after="0"/>
      </w:pPr>
      <w:r w:rsidRPr="004C3467">
        <w:t>What do you know about the physical geographical features in either of these places?</w:t>
      </w:r>
    </w:p>
    <w:p w:rsidR="00000000" w:rsidRPr="004C3467" w:rsidRDefault="0003732B" w:rsidP="003E5EEE">
      <w:pPr>
        <w:pStyle w:val="ListParagraph"/>
        <w:numPr>
          <w:ilvl w:val="0"/>
          <w:numId w:val="23"/>
        </w:numPr>
        <w:spacing w:after="0"/>
      </w:pPr>
      <w:r w:rsidRPr="004C3467">
        <w:t>Differences in trees</w:t>
      </w:r>
    </w:p>
    <w:p w:rsidR="00000000" w:rsidRPr="004C3467" w:rsidRDefault="0003732B" w:rsidP="003E5EEE">
      <w:pPr>
        <w:pStyle w:val="ListParagraph"/>
        <w:numPr>
          <w:ilvl w:val="0"/>
          <w:numId w:val="23"/>
        </w:numPr>
        <w:spacing w:after="0"/>
      </w:pPr>
      <w:r w:rsidRPr="004C3467">
        <w:t>Vegetation</w:t>
      </w:r>
    </w:p>
    <w:p w:rsidR="00000000" w:rsidRPr="004C3467" w:rsidRDefault="0003732B" w:rsidP="003E5EEE">
      <w:pPr>
        <w:pStyle w:val="ListParagraph"/>
        <w:numPr>
          <w:ilvl w:val="0"/>
          <w:numId w:val="23"/>
        </w:numPr>
        <w:spacing w:after="0"/>
      </w:pPr>
      <w:r w:rsidRPr="004C3467">
        <w:t>Soil type</w:t>
      </w:r>
    </w:p>
    <w:p w:rsidR="00000000" w:rsidRPr="004C3467" w:rsidRDefault="0003732B" w:rsidP="000C2B53">
      <w:pPr>
        <w:spacing w:after="0"/>
      </w:pPr>
      <w:r w:rsidRPr="004C3467">
        <w:t>Look for knowledge of specific features that will be discussed</w:t>
      </w:r>
      <w:r w:rsidR="003E5EEE">
        <w:t>.</w:t>
      </w:r>
    </w:p>
    <w:p w:rsidR="00000000" w:rsidRPr="004C3467" w:rsidRDefault="003E5EEE" w:rsidP="000C2B53">
      <w:pPr>
        <w:spacing w:after="0"/>
      </w:pPr>
      <w:r>
        <w:t xml:space="preserve">Introduce English to Setswana </w:t>
      </w:r>
      <w:r w:rsidR="0003732B" w:rsidRPr="004C3467">
        <w:t>vocabulary</w:t>
      </w:r>
      <w:r>
        <w:t>.</w:t>
      </w:r>
    </w:p>
    <w:p w:rsidR="00000000" w:rsidRPr="004C3467" w:rsidRDefault="0003732B" w:rsidP="003E5EEE">
      <w:pPr>
        <w:pStyle w:val="ListParagraph"/>
        <w:numPr>
          <w:ilvl w:val="0"/>
          <w:numId w:val="24"/>
        </w:numPr>
        <w:spacing w:after="0"/>
      </w:pPr>
      <w:r w:rsidRPr="004C3467">
        <w:t xml:space="preserve">Mountain – </w:t>
      </w:r>
      <w:proofErr w:type="spellStart"/>
      <w:r w:rsidRPr="004C3467">
        <w:t>thaba</w:t>
      </w:r>
      <w:proofErr w:type="spellEnd"/>
    </w:p>
    <w:p w:rsidR="00000000" w:rsidRPr="004C3467" w:rsidRDefault="0003732B" w:rsidP="003E5EEE">
      <w:pPr>
        <w:pStyle w:val="ListParagraph"/>
        <w:numPr>
          <w:ilvl w:val="0"/>
          <w:numId w:val="24"/>
        </w:numPr>
        <w:spacing w:after="0"/>
      </w:pPr>
      <w:r w:rsidRPr="004C3467">
        <w:t xml:space="preserve">Hill – </w:t>
      </w:r>
      <w:proofErr w:type="spellStart"/>
      <w:r w:rsidRPr="004C3467">
        <w:t>thabana</w:t>
      </w:r>
      <w:proofErr w:type="spellEnd"/>
    </w:p>
    <w:p w:rsidR="00000000" w:rsidRPr="004C3467" w:rsidRDefault="0003732B" w:rsidP="003E5EEE">
      <w:pPr>
        <w:pStyle w:val="ListParagraph"/>
        <w:numPr>
          <w:ilvl w:val="0"/>
          <w:numId w:val="24"/>
        </w:numPr>
        <w:spacing w:after="0"/>
      </w:pPr>
      <w:r w:rsidRPr="004C3467">
        <w:t xml:space="preserve">Desert – </w:t>
      </w:r>
      <w:proofErr w:type="spellStart"/>
      <w:r w:rsidRPr="004C3467">
        <w:t>sekaka</w:t>
      </w:r>
      <w:proofErr w:type="spellEnd"/>
    </w:p>
    <w:p w:rsidR="00000000" w:rsidRPr="004C3467" w:rsidRDefault="0003732B" w:rsidP="003E5EEE">
      <w:pPr>
        <w:pStyle w:val="ListParagraph"/>
        <w:numPr>
          <w:ilvl w:val="0"/>
          <w:numId w:val="24"/>
        </w:numPr>
        <w:spacing w:after="0"/>
      </w:pPr>
      <w:r w:rsidRPr="004C3467">
        <w:t xml:space="preserve">Bush - </w:t>
      </w:r>
      <w:proofErr w:type="spellStart"/>
      <w:r w:rsidRPr="004C3467">
        <w:t>naga</w:t>
      </w:r>
      <w:proofErr w:type="spellEnd"/>
    </w:p>
    <w:p w:rsidR="004C3467" w:rsidRDefault="003E5EEE" w:rsidP="003A19EE">
      <w:pPr>
        <w:spacing w:after="0"/>
      </w:pPr>
      <w:r>
        <w:t>Choose activity/activities described below and use to teach about similar and different geographical features in North Carolina and Botswana.</w:t>
      </w:r>
    </w:p>
    <w:p w:rsidR="003E5EEE" w:rsidRPr="00DB0C94" w:rsidRDefault="003E5EEE" w:rsidP="003A19EE">
      <w:pPr>
        <w:spacing w:after="0"/>
      </w:pPr>
    </w:p>
    <w:p w:rsidR="00DB0C94" w:rsidRDefault="00DB0C94" w:rsidP="003A19EE">
      <w:pPr>
        <w:spacing w:after="0"/>
      </w:pPr>
      <w:r w:rsidRPr="00DB0C94">
        <w:t>ACTIVITY DESCRIPTIONS</w:t>
      </w:r>
    </w:p>
    <w:p w:rsidR="00000000" w:rsidRPr="004C3467" w:rsidRDefault="0003732B" w:rsidP="004C3467">
      <w:pPr>
        <w:numPr>
          <w:ilvl w:val="0"/>
          <w:numId w:val="16"/>
        </w:numPr>
      </w:pPr>
      <w:r w:rsidRPr="004C3467">
        <w:t xml:space="preserve">Learners </w:t>
      </w:r>
      <w:r w:rsidR="003E5EEE">
        <w:t>will</w:t>
      </w:r>
      <w:r w:rsidRPr="004C3467">
        <w:t xml:space="preserve"> make “</w:t>
      </w:r>
      <w:proofErr w:type="spellStart"/>
      <w:r w:rsidRPr="004C3467">
        <w:t>foldables</w:t>
      </w:r>
      <w:proofErr w:type="spellEnd"/>
      <w:r w:rsidRPr="004C3467">
        <w:t xml:space="preserve">” that list and describe the different </w:t>
      </w:r>
      <w:r w:rsidRPr="004C3467">
        <w:t>features and regions</w:t>
      </w:r>
      <w:r w:rsidR="003E5EEE">
        <w:t xml:space="preserve"> in each place</w:t>
      </w:r>
    </w:p>
    <w:p w:rsidR="003E5EEE" w:rsidRDefault="0003732B" w:rsidP="003E5EEE">
      <w:pPr>
        <w:numPr>
          <w:ilvl w:val="0"/>
          <w:numId w:val="16"/>
        </w:numPr>
        <w:spacing w:after="0"/>
      </w:pPr>
      <w:r w:rsidRPr="004C3467">
        <w:t>Teacher will provide pictures of the different regions/features and have learner locate and place where the corresponding pictures belong on map</w:t>
      </w:r>
      <w:r w:rsidRPr="004C3467">
        <w:t>*some students may only be able to identify features and not be able to differentiate regions</w:t>
      </w:r>
    </w:p>
    <w:p w:rsidR="003E5EEE" w:rsidRDefault="003E5EEE" w:rsidP="003E5EEE">
      <w:pPr>
        <w:spacing w:after="0"/>
        <w:ind w:left="720"/>
      </w:pPr>
    </w:p>
    <w:p w:rsidR="004C3467" w:rsidRPr="004C3467" w:rsidRDefault="004C3467" w:rsidP="003E5EEE">
      <w:pPr>
        <w:numPr>
          <w:ilvl w:val="0"/>
          <w:numId w:val="16"/>
        </w:numPr>
        <w:spacing w:after="0"/>
      </w:pPr>
      <w:r w:rsidRPr="004C3467">
        <w:lastRenderedPageBreak/>
        <w:t>Students could identify regions by coloring different parts of a map</w:t>
      </w:r>
    </w:p>
    <w:p w:rsidR="004C3467" w:rsidRPr="00DB0C94" w:rsidRDefault="004C3467" w:rsidP="003A19EE">
      <w:pPr>
        <w:spacing w:after="0"/>
      </w:pPr>
    </w:p>
    <w:p w:rsidR="00DB0C94" w:rsidRDefault="00DB0C94" w:rsidP="003A19EE">
      <w:pPr>
        <w:spacing w:after="0"/>
      </w:pPr>
      <w:r w:rsidRPr="00DB0C94">
        <w:t>ASSESSMENT MEASURES</w:t>
      </w:r>
    </w:p>
    <w:p w:rsidR="004C3467" w:rsidRPr="004C3467" w:rsidRDefault="0003732B" w:rsidP="00655B26">
      <w:pPr>
        <w:numPr>
          <w:ilvl w:val="0"/>
          <w:numId w:val="18"/>
        </w:numPr>
        <w:spacing w:after="0"/>
      </w:pPr>
      <w:r w:rsidRPr="004C3467">
        <w:t>T Chart</w:t>
      </w:r>
      <w:r w:rsidR="003E5EEE">
        <w:t xml:space="preserve"> to show similarities and d</w:t>
      </w:r>
      <w:r w:rsidRPr="004C3467">
        <w:t>ifferences</w:t>
      </w:r>
      <w:r w:rsidR="00655B26">
        <w:t>. This c</w:t>
      </w:r>
      <w:bookmarkStart w:id="0" w:name="_GoBack"/>
      <w:bookmarkEnd w:id="0"/>
      <w:r w:rsidR="004C3467" w:rsidRPr="004C3467">
        <w:t>hart can be completed in various ways:</w:t>
      </w:r>
    </w:p>
    <w:p w:rsidR="00000000" w:rsidRDefault="0003732B" w:rsidP="004C3467">
      <w:pPr>
        <w:numPr>
          <w:ilvl w:val="2"/>
          <w:numId w:val="19"/>
        </w:numPr>
        <w:spacing w:after="0"/>
      </w:pPr>
      <w:r w:rsidRPr="004C3467">
        <w:t>Writing</w:t>
      </w:r>
    </w:p>
    <w:p w:rsidR="004C3467" w:rsidRPr="004C3467" w:rsidRDefault="0003732B" w:rsidP="003E5EEE">
      <w:pPr>
        <w:numPr>
          <w:ilvl w:val="3"/>
          <w:numId w:val="19"/>
        </w:numPr>
        <w:spacing w:after="0"/>
      </w:pPr>
      <w:r w:rsidRPr="004C3467">
        <w:t>Can be modified based on each learner’s ability level</w:t>
      </w:r>
    </w:p>
    <w:p w:rsidR="003E5EEE" w:rsidRDefault="0003732B" w:rsidP="003E5EEE">
      <w:pPr>
        <w:numPr>
          <w:ilvl w:val="2"/>
          <w:numId w:val="19"/>
        </w:numPr>
        <w:spacing w:after="0"/>
      </w:pPr>
      <w:r w:rsidRPr="004C3467">
        <w:t>Sorting</w:t>
      </w:r>
    </w:p>
    <w:p w:rsidR="00000000" w:rsidRPr="004C3467" w:rsidRDefault="0003732B" w:rsidP="003E5EEE">
      <w:pPr>
        <w:numPr>
          <w:ilvl w:val="3"/>
          <w:numId w:val="19"/>
        </w:numPr>
        <w:spacing w:after="0"/>
      </w:pPr>
      <w:r w:rsidRPr="004C3467">
        <w:t>Can be modified based on each learner’s ability level</w:t>
      </w:r>
    </w:p>
    <w:p w:rsidR="004C3467" w:rsidRPr="004C3467" w:rsidRDefault="0003732B" w:rsidP="003E5EEE">
      <w:pPr>
        <w:numPr>
          <w:ilvl w:val="3"/>
          <w:numId w:val="19"/>
        </w:numPr>
        <w:spacing w:after="0"/>
      </w:pPr>
      <w:r w:rsidRPr="004C3467">
        <w:t>Pictures or objects provided</w:t>
      </w:r>
    </w:p>
    <w:p w:rsidR="00000000" w:rsidRPr="004C3467" w:rsidRDefault="0003732B" w:rsidP="004C3467">
      <w:pPr>
        <w:numPr>
          <w:ilvl w:val="2"/>
          <w:numId w:val="19"/>
        </w:numPr>
        <w:spacing w:after="0"/>
      </w:pPr>
      <w:r w:rsidRPr="004C3467">
        <w:t>Matching</w:t>
      </w:r>
    </w:p>
    <w:p w:rsidR="004C3467" w:rsidRPr="00DB0C94" w:rsidRDefault="004C3467" w:rsidP="003A19EE">
      <w:pPr>
        <w:spacing w:after="0"/>
      </w:pPr>
    </w:p>
    <w:p w:rsidR="00DB0C94" w:rsidRDefault="00DB0C94" w:rsidP="003A19EE">
      <w:pPr>
        <w:spacing w:after="0"/>
      </w:pPr>
      <w:r w:rsidRPr="00DB0C94">
        <w:t>MATERIALS</w:t>
      </w:r>
    </w:p>
    <w:p w:rsidR="00000000" w:rsidRPr="004C3467" w:rsidRDefault="0003732B" w:rsidP="004C3467">
      <w:pPr>
        <w:numPr>
          <w:ilvl w:val="1"/>
          <w:numId w:val="17"/>
        </w:numPr>
        <w:spacing w:after="0"/>
      </w:pPr>
      <w:r w:rsidRPr="004C3467">
        <w:t>Maps: World, Botswana, North Carolina</w:t>
      </w:r>
    </w:p>
    <w:p w:rsidR="00000000" w:rsidRPr="004C3467" w:rsidRDefault="0003732B" w:rsidP="004C3467">
      <w:pPr>
        <w:numPr>
          <w:ilvl w:val="1"/>
          <w:numId w:val="17"/>
        </w:numPr>
        <w:spacing w:after="0"/>
      </w:pPr>
      <w:r w:rsidRPr="004C3467">
        <w:t xml:space="preserve">Graphics: </w:t>
      </w:r>
    </w:p>
    <w:p w:rsidR="00000000" w:rsidRPr="004C3467" w:rsidRDefault="0003732B" w:rsidP="004C3467">
      <w:pPr>
        <w:numPr>
          <w:ilvl w:val="2"/>
          <w:numId w:val="17"/>
        </w:numPr>
        <w:spacing w:after="0"/>
      </w:pPr>
      <w:r w:rsidRPr="004C3467">
        <w:t>NC: mountains, piedmont, and coast</w:t>
      </w:r>
    </w:p>
    <w:p w:rsidR="004C3467" w:rsidRDefault="004C3467" w:rsidP="003E5EEE">
      <w:pPr>
        <w:pStyle w:val="ListParagraph"/>
        <w:numPr>
          <w:ilvl w:val="2"/>
          <w:numId w:val="17"/>
        </w:numPr>
        <w:spacing w:after="0"/>
      </w:pPr>
      <w:r w:rsidRPr="004C3467">
        <w:t>Botswana: desert, hills, and delta</w:t>
      </w:r>
    </w:p>
    <w:p w:rsidR="003E5EEE" w:rsidRDefault="003E5EEE" w:rsidP="003E5EEE">
      <w:pPr>
        <w:pStyle w:val="ListParagraph"/>
        <w:numPr>
          <w:ilvl w:val="2"/>
          <w:numId w:val="17"/>
        </w:numPr>
        <w:spacing w:after="0"/>
      </w:pPr>
      <w:r>
        <w:t>T chart</w:t>
      </w:r>
    </w:p>
    <w:p w:rsidR="003E5EEE" w:rsidRPr="00DB0C94" w:rsidRDefault="003E5EEE" w:rsidP="003E5EEE">
      <w:pPr>
        <w:pStyle w:val="ListParagraph"/>
        <w:numPr>
          <w:ilvl w:val="2"/>
          <w:numId w:val="17"/>
        </w:numPr>
        <w:spacing w:after="0"/>
      </w:pPr>
    </w:p>
    <w:p w:rsidR="00DB0C94" w:rsidRPr="00DB0C94" w:rsidRDefault="00DB0C94" w:rsidP="003A19EE">
      <w:pPr>
        <w:spacing w:after="0"/>
      </w:pPr>
      <w:r w:rsidRPr="00DB0C94">
        <w:t>INSTRUCTIONAL STRATEGIES</w:t>
      </w:r>
    </w:p>
    <w:p w:rsidR="00DB0C94" w:rsidRPr="00DB0C94" w:rsidRDefault="00DB0C94" w:rsidP="00DB0C94">
      <w:pPr>
        <w:pStyle w:val="ListParagraph"/>
        <w:numPr>
          <w:ilvl w:val="0"/>
          <w:numId w:val="14"/>
        </w:numPr>
        <w:spacing w:after="0"/>
      </w:pPr>
      <w:r w:rsidRPr="00DB0C94">
        <w:t>Evidence based practices</w:t>
      </w:r>
      <w:r w:rsidR="003E5EEE">
        <w:t xml:space="preserve"> include</w:t>
      </w:r>
      <w:r w:rsidRPr="00DB0C94">
        <w:t>: provide visuals as you teach, use graphic organizer to summarize what was learned, adapt as needed to allow for all students of all ability levels to access material</w:t>
      </w:r>
    </w:p>
    <w:p w:rsidR="001B14D3" w:rsidRDefault="001B14D3" w:rsidP="003A19EE">
      <w:pPr>
        <w:spacing w:after="0"/>
        <w:rPr>
          <w:b/>
        </w:rPr>
      </w:pPr>
    </w:p>
    <w:p w:rsidR="001B14D3" w:rsidRDefault="001B14D3" w:rsidP="003A19EE">
      <w:pPr>
        <w:spacing w:after="0"/>
        <w:rPr>
          <w:b/>
        </w:rPr>
      </w:pPr>
      <w:r>
        <w:rPr>
          <w:b/>
        </w:rPr>
        <w:t>Adaptations or strategies for culture, language, individual school and student needs</w:t>
      </w:r>
    </w:p>
    <w:p w:rsidR="00914867" w:rsidRPr="00914867" w:rsidRDefault="00914867" w:rsidP="003A19EE">
      <w:pPr>
        <w:spacing w:after="0"/>
      </w:pPr>
      <w:r w:rsidRPr="00914867">
        <w:t>Universal Design for Learning</w:t>
      </w:r>
    </w:p>
    <w:p w:rsidR="00000000" w:rsidRPr="00914867" w:rsidRDefault="00914867" w:rsidP="00914867">
      <w:pPr>
        <w:spacing w:after="0"/>
      </w:pPr>
      <w:r>
        <w:t>REPRESENTATION</w:t>
      </w:r>
    </w:p>
    <w:p w:rsidR="00000000" w:rsidRPr="00914867" w:rsidRDefault="0003732B" w:rsidP="00914867">
      <w:pPr>
        <w:pStyle w:val="ListParagraph"/>
        <w:numPr>
          <w:ilvl w:val="0"/>
          <w:numId w:val="8"/>
        </w:numPr>
        <w:spacing w:after="0"/>
      </w:pPr>
      <w:r w:rsidRPr="00914867">
        <w:t>Pre-teaching concepts</w:t>
      </w:r>
    </w:p>
    <w:p w:rsidR="00000000" w:rsidRPr="00914867" w:rsidRDefault="0003732B" w:rsidP="00914867">
      <w:pPr>
        <w:pStyle w:val="ListParagraph"/>
        <w:numPr>
          <w:ilvl w:val="0"/>
          <w:numId w:val="8"/>
        </w:numPr>
        <w:spacing w:after="0"/>
      </w:pPr>
      <w:r w:rsidRPr="00914867">
        <w:t>Graphic organizers (foldable)</w:t>
      </w:r>
    </w:p>
    <w:p w:rsidR="00000000" w:rsidRPr="00914867" w:rsidRDefault="0003732B" w:rsidP="00914867">
      <w:pPr>
        <w:pStyle w:val="ListParagraph"/>
        <w:numPr>
          <w:ilvl w:val="0"/>
          <w:numId w:val="8"/>
        </w:numPr>
        <w:spacing w:after="0"/>
      </w:pPr>
      <w:r w:rsidRPr="00914867">
        <w:t>Interactive maps</w:t>
      </w:r>
    </w:p>
    <w:p w:rsidR="00000000" w:rsidRPr="00914867" w:rsidRDefault="0003732B" w:rsidP="00914867">
      <w:pPr>
        <w:pStyle w:val="ListParagraph"/>
        <w:numPr>
          <w:ilvl w:val="1"/>
          <w:numId w:val="8"/>
        </w:numPr>
        <w:spacing w:after="0"/>
      </w:pPr>
      <w:hyperlink r:id="rId7" w:history="1">
        <w:r w:rsidRPr="00914867">
          <w:rPr>
            <w:rStyle w:val="Hyperlink"/>
          </w:rPr>
          <w:t>https</w:t>
        </w:r>
      </w:hyperlink>
      <w:hyperlink r:id="rId8" w:history="1">
        <w:r w:rsidRPr="00914867">
          <w:rPr>
            <w:rStyle w:val="Hyperlink"/>
          </w:rPr>
          <w:t>://</w:t>
        </w:r>
      </w:hyperlink>
      <w:hyperlink r:id="rId9" w:history="1">
        <w:r w:rsidRPr="00914867">
          <w:rPr>
            <w:rStyle w:val="Hyperlink"/>
          </w:rPr>
          <w:t>www.topozone.com/north-carolina/</w:t>
        </w:r>
      </w:hyperlink>
    </w:p>
    <w:p w:rsidR="00000000" w:rsidRPr="00914867" w:rsidRDefault="0003732B" w:rsidP="00914867">
      <w:pPr>
        <w:pStyle w:val="ListParagraph"/>
        <w:numPr>
          <w:ilvl w:val="0"/>
          <w:numId w:val="8"/>
        </w:numPr>
        <w:spacing w:after="0"/>
      </w:pPr>
      <w:r w:rsidRPr="00914867">
        <w:t>Coloring pages</w:t>
      </w:r>
    </w:p>
    <w:p w:rsidR="00000000" w:rsidRPr="00914867" w:rsidRDefault="0003732B" w:rsidP="00914867">
      <w:pPr>
        <w:pStyle w:val="ListParagraph"/>
        <w:numPr>
          <w:ilvl w:val="1"/>
          <w:numId w:val="8"/>
        </w:numPr>
        <w:spacing w:after="0"/>
      </w:pPr>
      <w:hyperlink r:id="rId10" w:history="1">
        <w:r w:rsidRPr="00914867">
          <w:rPr>
            <w:rStyle w:val="Hyperlink"/>
          </w:rPr>
          <w:t>http</w:t>
        </w:r>
      </w:hyperlink>
      <w:hyperlink r:id="rId11" w:history="1">
        <w:r w:rsidRPr="00914867">
          <w:rPr>
            <w:rStyle w:val="Hyperlink"/>
          </w:rPr>
          <w:t>://</w:t>
        </w:r>
      </w:hyperlink>
      <w:hyperlink r:id="rId12" w:history="1">
        <w:r w:rsidRPr="00914867">
          <w:rPr>
            <w:rStyle w:val="Hyperlink"/>
          </w:rPr>
          <w:t>www.supercoloring.com/coloring-pages/north-carolina-map</w:t>
        </w:r>
      </w:hyperlink>
    </w:p>
    <w:p w:rsidR="00000000" w:rsidRPr="00914867" w:rsidRDefault="0003732B" w:rsidP="00914867">
      <w:pPr>
        <w:pStyle w:val="ListParagraph"/>
        <w:numPr>
          <w:ilvl w:val="1"/>
          <w:numId w:val="8"/>
        </w:numPr>
        <w:spacing w:after="0"/>
      </w:pPr>
      <w:hyperlink r:id="rId13" w:history="1">
        <w:r w:rsidRPr="00914867">
          <w:rPr>
            <w:rStyle w:val="Hyperlink"/>
          </w:rPr>
          <w:t>http</w:t>
        </w:r>
      </w:hyperlink>
      <w:hyperlink r:id="rId14" w:history="1">
        <w:r w:rsidRPr="00914867">
          <w:rPr>
            <w:rStyle w:val="Hyperlink"/>
          </w:rPr>
          <w:t>://</w:t>
        </w:r>
      </w:hyperlink>
      <w:hyperlink r:id="rId15" w:history="1">
        <w:r w:rsidRPr="00914867">
          <w:rPr>
            <w:rStyle w:val="Hyperlink"/>
          </w:rPr>
          <w:t>www.supercoloring.com/coloring-pages/botswan</w:t>
        </w:r>
        <w:r w:rsidRPr="00914867">
          <w:rPr>
            <w:rStyle w:val="Hyperlink"/>
          </w:rPr>
          <w:t>a-map-outline</w:t>
        </w:r>
      </w:hyperlink>
    </w:p>
    <w:p w:rsidR="00000000" w:rsidRPr="00914867" w:rsidRDefault="0003732B" w:rsidP="00914867">
      <w:pPr>
        <w:pStyle w:val="ListParagraph"/>
        <w:numPr>
          <w:ilvl w:val="0"/>
          <w:numId w:val="8"/>
        </w:numPr>
        <w:spacing w:after="0"/>
      </w:pPr>
      <w:r w:rsidRPr="00914867">
        <w:t>Tactile/sensory objects</w:t>
      </w:r>
    </w:p>
    <w:p w:rsidR="00000000" w:rsidRPr="00914867" w:rsidRDefault="0003732B" w:rsidP="00914867">
      <w:pPr>
        <w:pStyle w:val="ListParagraph"/>
        <w:numPr>
          <w:ilvl w:val="1"/>
          <w:numId w:val="8"/>
        </w:numPr>
        <w:spacing w:after="0"/>
      </w:pPr>
      <w:r w:rsidRPr="00914867">
        <w:t xml:space="preserve">Sand, leaves, tree branches, grass, water </w:t>
      </w:r>
    </w:p>
    <w:p w:rsidR="00000000" w:rsidRPr="00914867" w:rsidRDefault="0003732B" w:rsidP="00914867">
      <w:pPr>
        <w:pStyle w:val="ListParagraph"/>
        <w:numPr>
          <w:ilvl w:val="0"/>
          <w:numId w:val="8"/>
        </w:numPr>
        <w:spacing w:after="0"/>
      </w:pPr>
      <w:r w:rsidRPr="00914867">
        <w:t>Video clips</w:t>
      </w:r>
    </w:p>
    <w:p w:rsidR="00000000" w:rsidRPr="00914867" w:rsidRDefault="0003732B" w:rsidP="00914867">
      <w:pPr>
        <w:pStyle w:val="ListParagraph"/>
        <w:numPr>
          <w:ilvl w:val="1"/>
          <w:numId w:val="8"/>
        </w:numPr>
        <w:spacing w:after="0"/>
      </w:pPr>
      <w:hyperlink r:id="rId16" w:history="1">
        <w:r w:rsidRPr="00914867">
          <w:rPr>
            <w:rStyle w:val="Hyperlink"/>
          </w:rPr>
          <w:t>https</w:t>
        </w:r>
      </w:hyperlink>
      <w:hyperlink r:id="rId17" w:history="1">
        <w:r w:rsidRPr="00914867">
          <w:rPr>
            <w:rStyle w:val="Hyperlink"/>
          </w:rPr>
          <w:t>://</w:t>
        </w:r>
      </w:hyperlink>
      <w:hyperlink r:id="rId18" w:history="1">
        <w:r w:rsidRPr="00914867">
          <w:rPr>
            <w:rStyle w:val="Hyperlink"/>
          </w:rPr>
          <w:t>www.youtube.com/watch?v=fj63VPbNhbA&amp;feature=youtu.be</w:t>
        </w:r>
      </w:hyperlink>
    </w:p>
    <w:p w:rsidR="00000000" w:rsidRDefault="0003732B" w:rsidP="00914867">
      <w:pPr>
        <w:pStyle w:val="ListParagraph"/>
        <w:numPr>
          <w:ilvl w:val="1"/>
          <w:numId w:val="8"/>
        </w:numPr>
        <w:spacing w:after="0"/>
      </w:pPr>
      <w:hyperlink r:id="rId19" w:history="1">
        <w:r w:rsidRPr="00914867">
          <w:rPr>
            <w:rStyle w:val="Hyperlink"/>
          </w:rPr>
          <w:t>https://</w:t>
        </w:r>
      </w:hyperlink>
      <w:hyperlink r:id="rId20" w:history="1">
        <w:r w:rsidRPr="00914867">
          <w:rPr>
            <w:rStyle w:val="Hyperlink"/>
          </w:rPr>
          <w:t>www.youtube.com/watch?v=iiv6m62z7Ig</w:t>
        </w:r>
      </w:hyperlink>
    </w:p>
    <w:p w:rsidR="00914867" w:rsidRDefault="00914867" w:rsidP="00914867">
      <w:pPr>
        <w:spacing w:after="0"/>
      </w:pPr>
    </w:p>
    <w:p w:rsidR="00914867" w:rsidRDefault="00914867" w:rsidP="00914867">
      <w:pPr>
        <w:spacing w:after="0"/>
      </w:pPr>
      <w:r>
        <w:t>ACTION/EXPRESSION</w:t>
      </w:r>
    </w:p>
    <w:p w:rsidR="00000000" w:rsidRPr="00914867" w:rsidRDefault="0003732B" w:rsidP="00DB0C94">
      <w:pPr>
        <w:pStyle w:val="ListParagraph"/>
        <w:numPr>
          <w:ilvl w:val="0"/>
          <w:numId w:val="10"/>
        </w:numPr>
        <w:spacing w:after="0"/>
      </w:pPr>
      <w:r w:rsidRPr="00914867">
        <w:t xml:space="preserve">Sorting pictures </w:t>
      </w:r>
    </w:p>
    <w:p w:rsidR="00000000" w:rsidRPr="00914867" w:rsidRDefault="0003732B" w:rsidP="00DB0C94">
      <w:pPr>
        <w:pStyle w:val="ListParagraph"/>
        <w:numPr>
          <w:ilvl w:val="0"/>
          <w:numId w:val="10"/>
        </w:numPr>
        <w:spacing w:after="0"/>
      </w:pPr>
      <w:r w:rsidRPr="00914867">
        <w:t>Labeling maps</w:t>
      </w:r>
    </w:p>
    <w:p w:rsidR="00000000" w:rsidRPr="00914867" w:rsidRDefault="0003732B" w:rsidP="00DB0C94">
      <w:pPr>
        <w:pStyle w:val="ListParagraph"/>
        <w:numPr>
          <w:ilvl w:val="0"/>
          <w:numId w:val="10"/>
        </w:numPr>
        <w:spacing w:after="0"/>
      </w:pPr>
      <w:r w:rsidRPr="00914867">
        <w:t xml:space="preserve">Verbally describing features </w:t>
      </w:r>
    </w:p>
    <w:p w:rsidR="00000000" w:rsidRPr="00914867" w:rsidRDefault="0003732B" w:rsidP="00DB0C94">
      <w:pPr>
        <w:pStyle w:val="ListParagraph"/>
        <w:numPr>
          <w:ilvl w:val="0"/>
          <w:numId w:val="10"/>
        </w:numPr>
        <w:spacing w:after="0"/>
      </w:pPr>
      <w:r w:rsidRPr="00914867">
        <w:lastRenderedPageBreak/>
        <w:t>Dictate to sc</w:t>
      </w:r>
      <w:r w:rsidRPr="00914867">
        <w:t xml:space="preserve">ribe </w:t>
      </w:r>
    </w:p>
    <w:p w:rsidR="00914867" w:rsidRDefault="0003732B" w:rsidP="00B00288">
      <w:pPr>
        <w:pStyle w:val="ListParagraph"/>
        <w:numPr>
          <w:ilvl w:val="0"/>
          <w:numId w:val="10"/>
        </w:numPr>
        <w:spacing w:after="0"/>
      </w:pPr>
      <w:r w:rsidRPr="00914867">
        <w:t>Identifying cor</w:t>
      </w:r>
      <w:r w:rsidR="00DB0C94">
        <w:t>responding textures to features</w:t>
      </w:r>
    </w:p>
    <w:p w:rsidR="00DB0C94" w:rsidRDefault="00DB0C94" w:rsidP="00DB0C94">
      <w:pPr>
        <w:spacing w:after="0"/>
      </w:pPr>
    </w:p>
    <w:p w:rsidR="00DB0C94" w:rsidRDefault="00DB0C94" w:rsidP="00DB0C94">
      <w:pPr>
        <w:spacing w:after="0"/>
      </w:pPr>
      <w:r>
        <w:t>ENGAGEMENT</w:t>
      </w:r>
    </w:p>
    <w:p w:rsidR="00000000" w:rsidRPr="00DB0C94" w:rsidRDefault="00DB0C94" w:rsidP="00DB0C94">
      <w:pPr>
        <w:pStyle w:val="ListParagraph"/>
        <w:numPr>
          <w:ilvl w:val="0"/>
          <w:numId w:val="12"/>
        </w:numPr>
        <w:spacing w:after="0"/>
      </w:pPr>
      <w:r>
        <w:t>Maps</w:t>
      </w:r>
    </w:p>
    <w:p w:rsidR="00000000" w:rsidRPr="00DB0C94" w:rsidRDefault="0003732B" w:rsidP="00DB0C94">
      <w:pPr>
        <w:pStyle w:val="ListParagraph"/>
        <w:numPr>
          <w:ilvl w:val="0"/>
          <w:numId w:val="12"/>
        </w:numPr>
        <w:spacing w:after="0"/>
      </w:pPr>
      <w:r w:rsidRPr="00DB0C94">
        <w:t>Pictures</w:t>
      </w:r>
    </w:p>
    <w:p w:rsidR="00000000" w:rsidRPr="00DB0C94" w:rsidRDefault="0003732B" w:rsidP="00DB0C94">
      <w:pPr>
        <w:pStyle w:val="ListParagraph"/>
        <w:numPr>
          <w:ilvl w:val="0"/>
          <w:numId w:val="12"/>
        </w:numPr>
        <w:spacing w:after="0"/>
      </w:pPr>
      <w:r w:rsidRPr="00DB0C94">
        <w:t xml:space="preserve">Videos </w:t>
      </w:r>
    </w:p>
    <w:p w:rsidR="00000000" w:rsidRPr="00DB0C94" w:rsidRDefault="0003732B" w:rsidP="00DB0C94">
      <w:pPr>
        <w:pStyle w:val="ListParagraph"/>
        <w:numPr>
          <w:ilvl w:val="0"/>
          <w:numId w:val="12"/>
        </w:numPr>
        <w:spacing w:after="0"/>
      </w:pPr>
      <w:r w:rsidRPr="00DB0C94">
        <w:t xml:space="preserve">Textures </w:t>
      </w:r>
    </w:p>
    <w:p w:rsidR="00000000" w:rsidRPr="00DB0C94" w:rsidRDefault="0003732B" w:rsidP="00DB0C94">
      <w:pPr>
        <w:pStyle w:val="ListParagraph"/>
        <w:numPr>
          <w:ilvl w:val="0"/>
          <w:numId w:val="12"/>
        </w:numPr>
        <w:spacing w:after="0"/>
      </w:pPr>
      <w:r w:rsidRPr="00DB0C94">
        <w:t xml:space="preserve">Centers </w:t>
      </w:r>
    </w:p>
    <w:p w:rsidR="00000000" w:rsidRPr="00DB0C94" w:rsidRDefault="0003732B" w:rsidP="00DB0C94">
      <w:pPr>
        <w:pStyle w:val="ListParagraph"/>
        <w:numPr>
          <w:ilvl w:val="0"/>
          <w:numId w:val="12"/>
        </w:numPr>
        <w:spacing w:after="0"/>
      </w:pPr>
      <w:r w:rsidRPr="00DB0C94">
        <w:t xml:space="preserve">Partner </w:t>
      </w:r>
      <w:r w:rsidRPr="00DB0C94">
        <w:t xml:space="preserve">work </w:t>
      </w:r>
    </w:p>
    <w:p w:rsidR="003A19EE" w:rsidRPr="004B7F9E" w:rsidRDefault="003A19EE" w:rsidP="003A19EE">
      <w:pPr>
        <w:spacing w:after="0"/>
      </w:pPr>
    </w:p>
    <w:p w:rsidR="008866B5" w:rsidRPr="008866B5" w:rsidRDefault="004B7F9E" w:rsidP="008866B5">
      <w:pPr>
        <w:tabs>
          <w:tab w:val="num" w:pos="720"/>
        </w:tabs>
        <w:rPr>
          <w:b/>
        </w:rPr>
      </w:pPr>
      <w:r w:rsidRPr="008866B5">
        <w:rPr>
          <w:b/>
        </w:rPr>
        <w:t>Collaboration</w:t>
      </w:r>
      <w:r w:rsidR="008866B5" w:rsidRPr="008866B5">
        <w:rPr>
          <w:b/>
        </w:rPr>
        <w:t xml:space="preserve"> with teachers, assistants, and other Botswana professionals</w:t>
      </w:r>
    </w:p>
    <w:p w:rsidR="00000000" w:rsidRPr="008866B5" w:rsidRDefault="008866B5" w:rsidP="004B7F9E">
      <w:r>
        <w:t>Participants observed and participated</w:t>
      </w:r>
      <w:r w:rsidR="0003732B" w:rsidRPr="008866B5">
        <w:t xml:space="preserve"> in</w:t>
      </w:r>
      <w:r>
        <w:t xml:space="preserve"> active learning within the classrooms of eight</w:t>
      </w:r>
      <w:r w:rsidR="0003732B" w:rsidRPr="008866B5">
        <w:t xml:space="preserve"> schools throughout Botswana</w:t>
      </w:r>
      <w:r>
        <w:t xml:space="preserve">. </w:t>
      </w:r>
      <w:proofErr w:type="spellStart"/>
      <w:r w:rsidR="0003732B" w:rsidRPr="008866B5">
        <w:t>Duduetsang</w:t>
      </w:r>
      <w:proofErr w:type="spellEnd"/>
      <w:r w:rsidR="0003732B" w:rsidRPr="008866B5">
        <w:t xml:space="preserve"> </w:t>
      </w:r>
      <w:proofErr w:type="spellStart"/>
      <w:r w:rsidR="0003732B" w:rsidRPr="008866B5">
        <w:t>Moroka</w:t>
      </w:r>
      <w:proofErr w:type="spellEnd"/>
      <w:r w:rsidR="0003732B" w:rsidRPr="008866B5">
        <w:t xml:space="preserve">, Speech Therapist and </w:t>
      </w:r>
      <w:proofErr w:type="spellStart"/>
      <w:r w:rsidR="0003732B" w:rsidRPr="008866B5">
        <w:t>Maleshwana</w:t>
      </w:r>
      <w:proofErr w:type="spellEnd"/>
      <w:r w:rsidR="0003732B" w:rsidRPr="008866B5">
        <w:t xml:space="preserve"> </w:t>
      </w:r>
      <w:proofErr w:type="spellStart"/>
      <w:r w:rsidR="0003732B" w:rsidRPr="008866B5">
        <w:t>Mauco</w:t>
      </w:r>
      <w:proofErr w:type="spellEnd"/>
      <w:r w:rsidR="0003732B" w:rsidRPr="008866B5">
        <w:t>, Behavior Anal</w:t>
      </w:r>
      <w:r w:rsidR="0003732B" w:rsidRPr="008866B5">
        <w:t>yst</w:t>
      </w:r>
      <w:r w:rsidR="004B7F9E">
        <w:t xml:space="preserve">, played an important role in explaining strengths and challenges experienced in reaching the special needs population of Botswana. </w:t>
      </w:r>
      <w:r w:rsidR="0003732B" w:rsidRPr="008866B5">
        <w:t xml:space="preserve">Setswana language and </w:t>
      </w:r>
      <w:r w:rsidR="004B7F9E">
        <w:t>culture were taught by</w:t>
      </w:r>
      <w:r w:rsidR="0003732B" w:rsidRPr="008866B5">
        <w:t xml:space="preserve"> </w:t>
      </w:r>
      <w:proofErr w:type="spellStart"/>
      <w:r w:rsidR="0003732B" w:rsidRPr="008866B5">
        <w:t>Bontle</w:t>
      </w:r>
      <w:proofErr w:type="spellEnd"/>
      <w:r w:rsidR="0003732B" w:rsidRPr="008866B5">
        <w:t xml:space="preserve"> </w:t>
      </w:r>
      <w:proofErr w:type="spellStart"/>
      <w:r w:rsidR="0003732B" w:rsidRPr="008866B5">
        <w:t>Molefe</w:t>
      </w:r>
      <w:proofErr w:type="spellEnd"/>
      <w:r w:rsidR="0003732B" w:rsidRPr="008866B5">
        <w:t xml:space="preserve"> and Miso </w:t>
      </w:r>
      <w:proofErr w:type="spellStart"/>
      <w:r w:rsidR="0003732B" w:rsidRPr="008866B5">
        <w:t>Baipidi</w:t>
      </w:r>
      <w:proofErr w:type="spellEnd"/>
      <w:r w:rsidR="004B7F9E">
        <w:t>.</w:t>
      </w:r>
    </w:p>
    <w:p w:rsidR="008866B5" w:rsidRDefault="0031012B" w:rsidP="008866B5">
      <w:pPr>
        <w:tabs>
          <w:tab w:val="num" w:pos="720"/>
        </w:tabs>
        <w:rPr>
          <w:b/>
        </w:rPr>
      </w:pPr>
      <w:r w:rsidRPr="0031012B">
        <w:rPr>
          <w:b/>
        </w:rPr>
        <w:t>Other considerations identified</w:t>
      </w:r>
    </w:p>
    <w:p w:rsidR="0031012B" w:rsidRDefault="0031012B" w:rsidP="008866B5">
      <w:pPr>
        <w:tabs>
          <w:tab w:val="num" w:pos="720"/>
        </w:tabs>
      </w:pPr>
      <w:r>
        <w:t>Extension</w:t>
      </w:r>
    </w:p>
    <w:p w:rsidR="0031012B" w:rsidRDefault="0031012B" w:rsidP="008866B5">
      <w:pPr>
        <w:tabs>
          <w:tab w:val="num" w:pos="720"/>
        </w:tabs>
      </w:pPr>
      <w:r>
        <w:t>Speech and language can be incorporated into any lesson. The following goals are examples of how this lesson can be used for speech/language practice</w:t>
      </w:r>
    </w:p>
    <w:p w:rsidR="00000000" w:rsidRPr="0031012B" w:rsidRDefault="0031012B" w:rsidP="0031012B">
      <w:r>
        <w:t xml:space="preserve">Examples: </w:t>
      </w:r>
      <w:r w:rsidR="0003732B" w:rsidRPr="0031012B">
        <w:t>Speech/ Language Goals</w:t>
      </w:r>
    </w:p>
    <w:p w:rsidR="00000000" w:rsidRPr="0031012B" w:rsidRDefault="0003732B" w:rsidP="0031012B">
      <w:pPr>
        <w:pStyle w:val="ListParagraph"/>
        <w:numPr>
          <w:ilvl w:val="0"/>
          <w:numId w:val="6"/>
        </w:numPr>
      </w:pPr>
      <w:r w:rsidRPr="0031012B">
        <w:t xml:space="preserve">Using visual and </w:t>
      </w:r>
      <w:r w:rsidRPr="0031012B">
        <w:t xml:space="preserve">verbal cues, </w:t>
      </w:r>
      <w:proofErr w:type="spellStart"/>
      <w:r w:rsidRPr="0031012B">
        <w:t>Maitumelo</w:t>
      </w:r>
      <w:proofErr w:type="spellEnd"/>
      <w:r w:rsidRPr="0031012B">
        <w:t xml:space="preserve"> will verbally answer “what” and “where” questions in 8 out of 10 trials over 3 consecutive sessions.</w:t>
      </w:r>
    </w:p>
    <w:p w:rsidR="00000000" w:rsidRDefault="0003732B" w:rsidP="0031012B">
      <w:pPr>
        <w:pStyle w:val="ListParagraph"/>
        <w:numPr>
          <w:ilvl w:val="0"/>
          <w:numId w:val="6"/>
        </w:numPr>
      </w:pPr>
      <w:r w:rsidRPr="0031012B">
        <w:t>Given verbal and visual prompts, Thabo will use geographical vocab</w:t>
      </w:r>
      <w:r w:rsidRPr="0031012B">
        <w:t>ulary terms (i.e. mountains, hills, rivers, piedmont, coast, desert, savannah, delta, etc.) when describing similarities and differences of various regions in 8 out of 10 t</w:t>
      </w:r>
      <w:r w:rsidR="00584EA1">
        <w:t>rials over 3 targeted sessions.</w:t>
      </w:r>
    </w:p>
    <w:p w:rsidR="00584EA1" w:rsidRPr="0031012B" w:rsidRDefault="00584EA1" w:rsidP="00584EA1">
      <w:r>
        <w:t>*See attached documents for maps, pictures, and t chart.</w:t>
      </w:r>
    </w:p>
    <w:p w:rsidR="0031012B" w:rsidRPr="0031012B" w:rsidRDefault="0031012B" w:rsidP="008866B5">
      <w:pPr>
        <w:tabs>
          <w:tab w:val="num" w:pos="720"/>
        </w:tabs>
      </w:pPr>
    </w:p>
    <w:sectPr w:rsidR="0031012B" w:rsidRPr="0031012B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2B" w:rsidRDefault="0003732B" w:rsidP="003F41AF">
      <w:pPr>
        <w:spacing w:after="0" w:line="240" w:lineRule="auto"/>
      </w:pPr>
      <w:r>
        <w:separator/>
      </w:r>
    </w:p>
  </w:endnote>
  <w:endnote w:type="continuationSeparator" w:id="0">
    <w:p w:rsidR="0003732B" w:rsidRDefault="0003732B" w:rsidP="003F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2B" w:rsidRDefault="0003732B" w:rsidP="003F41AF">
      <w:pPr>
        <w:spacing w:after="0" w:line="240" w:lineRule="auto"/>
      </w:pPr>
      <w:r>
        <w:separator/>
      </w:r>
    </w:p>
  </w:footnote>
  <w:footnote w:type="continuationSeparator" w:id="0">
    <w:p w:rsidR="0003732B" w:rsidRDefault="0003732B" w:rsidP="003F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AF" w:rsidRDefault="003F41AF">
    <w:pPr>
      <w:pStyle w:val="Header"/>
    </w:pPr>
    <w:r>
      <w:t>Curricu</w:t>
    </w:r>
    <w:r w:rsidR="008866B5">
      <w:t>lum project lesson plan</w:t>
    </w:r>
    <w:r w:rsidR="008866B5">
      <w:tab/>
    </w:r>
    <w:r w:rsidR="008866B5">
      <w:tab/>
      <w:t>Matt</w:t>
    </w:r>
    <w:r>
      <w:t xml:space="preserve"> </w:t>
    </w:r>
    <w:proofErr w:type="spellStart"/>
    <w:r>
      <w:t>Cuddington</w:t>
    </w:r>
    <w:proofErr w:type="spellEnd"/>
  </w:p>
  <w:p w:rsidR="003F41AF" w:rsidRDefault="003F41AF">
    <w:pPr>
      <w:pStyle w:val="Header"/>
    </w:pPr>
    <w:r>
      <w:tab/>
    </w:r>
    <w:r>
      <w:tab/>
      <w:t>Jenny Jones</w:t>
    </w:r>
  </w:p>
  <w:p w:rsidR="003F41AF" w:rsidRDefault="003F41AF">
    <w:pPr>
      <w:pStyle w:val="Header"/>
    </w:pPr>
    <w:r>
      <w:tab/>
    </w:r>
    <w:r>
      <w:tab/>
      <w:t>Mamie Shutt</w:t>
    </w:r>
  </w:p>
  <w:p w:rsidR="003F41AF" w:rsidRDefault="003F4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2E"/>
    <w:multiLevelType w:val="hybridMultilevel"/>
    <w:tmpl w:val="E620EEFA"/>
    <w:lvl w:ilvl="0" w:tplc="46BCE8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A6C"/>
    <w:multiLevelType w:val="hybridMultilevel"/>
    <w:tmpl w:val="ABC6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D3"/>
    <w:multiLevelType w:val="hybridMultilevel"/>
    <w:tmpl w:val="E9062E1C"/>
    <w:lvl w:ilvl="0" w:tplc="46BCE8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B4E"/>
    <w:multiLevelType w:val="hybridMultilevel"/>
    <w:tmpl w:val="765E78B6"/>
    <w:lvl w:ilvl="0" w:tplc="50A8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03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686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46D0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F43C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E5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2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D01F3"/>
    <w:multiLevelType w:val="hybridMultilevel"/>
    <w:tmpl w:val="F3BAC4E6"/>
    <w:lvl w:ilvl="0" w:tplc="7DB8A0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125"/>
    <w:multiLevelType w:val="hybridMultilevel"/>
    <w:tmpl w:val="8172813E"/>
    <w:lvl w:ilvl="0" w:tplc="9C4E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CC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C31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2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C2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0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E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C862E5"/>
    <w:multiLevelType w:val="hybridMultilevel"/>
    <w:tmpl w:val="5ED441BE"/>
    <w:lvl w:ilvl="0" w:tplc="7DB8A0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1004"/>
    <w:multiLevelType w:val="hybridMultilevel"/>
    <w:tmpl w:val="1BA60E0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FEF2E55"/>
    <w:multiLevelType w:val="hybridMultilevel"/>
    <w:tmpl w:val="6366D6EC"/>
    <w:lvl w:ilvl="0" w:tplc="9E50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E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8A0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9DA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0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05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4D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E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6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77063B"/>
    <w:multiLevelType w:val="hybridMultilevel"/>
    <w:tmpl w:val="428EAE8A"/>
    <w:lvl w:ilvl="0" w:tplc="03A4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EA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3B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43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04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25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E1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FF5322"/>
    <w:multiLevelType w:val="hybridMultilevel"/>
    <w:tmpl w:val="11E61A00"/>
    <w:lvl w:ilvl="0" w:tplc="DFECE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85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B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3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4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CC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5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1E2442"/>
    <w:multiLevelType w:val="hybridMultilevel"/>
    <w:tmpl w:val="5504DFC6"/>
    <w:lvl w:ilvl="0" w:tplc="2F46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0D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4A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A6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E6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9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8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2E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253F59"/>
    <w:multiLevelType w:val="hybridMultilevel"/>
    <w:tmpl w:val="E83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D3430"/>
    <w:multiLevelType w:val="hybridMultilevel"/>
    <w:tmpl w:val="8C60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C45F6"/>
    <w:multiLevelType w:val="hybridMultilevel"/>
    <w:tmpl w:val="811209C4"/>
    <w:lvl w:ilvl="0" w:tplc="7DB8A0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B5505"/>
    <w:multiLevelType w:val="hybridMultilevel"/>
    <w:tmpl w:val="F6E2D29A"/>
    <w:lvl w:ilvl="0" w:tplc="F3968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6F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0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C9BE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9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C3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4E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A4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EB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800B97"/>
    <w:multiLevelType w:val="hybridMultilevel"/>
    <w:tmpl w:val="960E37A0"/>
    <w:lvl w:ilvl="0" w:tplc="8446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EC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2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88B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6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2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81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6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BD0DC5"/>
    <w:multiLevelType w:val="hybridMultilevel"/>
    <w:tmpl w:val="EA404652"/>
    <w:lvl w:ilvl="0" w:tplc="4278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E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C0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A5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C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F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E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2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B9488C"/>
    <w:multiLevelType w:val="hybridMultilevel"/>
    <w:tmpl w:val="B546AB66"/>
    <w:lvl w:ilvl="0" w:tplc="0A407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6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6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C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A3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20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4F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A6632E"/>
    <w:multiLevelType w:val="hybridMultilevel"/>
    <w:tmpl w:val="304A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E01CC"/>
    <w:multiLevelType w:val="hybridMultilevel"/>
    <w:tmpl w:val="2966BA44"/>
    <w:lvl w:ilvl="0" w:tplc="674E7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E4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AD9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E51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4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A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8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5F2C62"/>
    <w:multiLevelType w:val="hybridMultilevel"/>
    <w:tmpl w:val="AAE804DE"/>
    <w:lvl w:ilvl="0" w:tplc="2360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C3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F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8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F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6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E20C5C"/>
    <w:multiLevelType w:val="hybridMultilevel"/>
    <w:tmpl w:val="B4DCD0A6"/>
    <w:lvl w:ilvl="0" w:tplc="B19A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CE8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ED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9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C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03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64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0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B52181"/>
    <w:multiLevelType w:val="hybridMultilevel"/>
    <w:tmpl w:val="01BCF7CC"/>
    <w:lvl w:ilvl="0" w:tplc="199270D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CE451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2029A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B611C6"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1C318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001B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D0D79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4C839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5A2AA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409491E"/>
    <w:multiLevelType w:val="hybridMultilevel"/>
    <w:tmpl w:val="6868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412EC"/>
    <w:multiLevelType w:val="hybridMultilevel"/>
    <w:tmpl w:val="56185F86"/>
    <w:lvl w:ilvl="0" w:tplc="EDE4F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A1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5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65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A1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A0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8E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C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5"/>
  </w:num>
  <w:num w:numId="5">
    <w:abstractNumId w:val="5"/>
  </w:num>
  <w:num w:numId="6">
    <w:abstractNumId w:val="24"/>
  </w:num>
  <w:num w:numId="7">
    <w:abstractNumId w:val="3"/>
  </w:num>
  <w:num w:numId="8">
    <w:abstractNumId w:val="1"/>
  </w:num>
  <w:num w:numId="9">
    <w:abstractNumId w:val="16"/>
  </w:num>
  <w:num w:numId="10">
    <w:abstractNumId w:val="12"/>
  </w:num>
  <w:num w:numId="11">
    <w:abstractNumId w:val="23"/>
  </w:num>
  <w:num w:numId="12">
    <w:abstractNumId w:val="19"/>
  </w:num>
  <w:num w:numId="13">
    <w:abstractNumId w:val="7"/>
  </w:num>
  <w:num w:numId="14">
    <w:abstractNumId w:val="13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0"/>
  </w:num>
  <w:num w:numId="20">
    <w:abstractNumId w:val="10"/>
  </w:num>
  <w:num w:numId="21">
    <w:abstractNumId w:val="11"/>
  </w:num>
  <w:num w:numId="22">
    <w:abstractNumId w:val="14"/>
  </w:num>
  <w:num w:numId="23">
    <w:abstractNumId w:val="6"/>
  </w:num>
  <w:num w:numId="24">
    <w:abstractNumId w:val="4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AF"/>
    <w:rsid w:val="0003732B"/>
    <w:rsid w:val="000C2B53"/>
    <w:rsid w:val="001B14D3"/>
    <w:rsid w:val="0031012B"/>
    <w:rsid w:val="003A19EE"/>
    <w:rsid w:val="003E5EEE"/>
    <w:rsid w:val="003F41AF"/>
    <w:rsid w:val="004B7F9E"/>
    <w:rsid w:val="004C3467"/>
    <w:rsid w:val="00584EA1"/>
    <w:rsid w:val="00655B26"/>
    <w:rsid w:val="008866B5"/>
    <w:rsid w:val="008A3959"/>
    <w:rsid w:val="00914867"/>
    <w:rsid w:val="00921D6B"/>
    <w:rsid w:val="00D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F38A"/>
  <w15:chartTrackingRefBased/>
  <w15:docId w15:val="{AB8B380F-C211-402B-AD0B-46A6872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AF"/>
  </w:style>
  <w:style w:type="paragraph" w:styleId="Footer">
    <w:name w:val="footer"/>
    <w:basedOn w:val="Normal"/>
    <w:link w:val="FooterChar"/>
    <w:uiPriority w:val="99"/>
    <w:unhideWhenUsed/>
    <w:rsid w:val="003F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AF"/>
  </w:style>
  <w:style w:type="paragraph" w:styleId="ListParagraph">
    <w:name w:val="List Paragraph"/>
    <w:basedOn w:val="Normal"/>
    <w:uiPriority w:val="34"/>
    <w:qFormat/>
    <w:rsid w:val="00310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5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77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1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16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062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49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46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518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148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4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20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3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77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1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2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88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0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42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69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94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48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92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330">
          <w:marLeft w:val="46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72">
          <w:marLeft w:val="46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8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815">
          <w:marLeft w:val="46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30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176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666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66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921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098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227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813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384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57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ozone.com/north-carolina/" TargetMode="External"/><Relationship Id="rId13" Type="http://schemas.openxmlformats.org/officeDocument/2006/relationships/hyperlink" Target="http://www.supercoloring.com/coloring-pages/botswana-map-outline" TargetMode="External"/><Relationship Id="rId18" Type="http://schemas.openxmlformats.org/officeDocument/2006/relationships/hyperlink" Target="https://www.youtube.com/watch?v=fj63VPbNhbA&amp;feature=youtu.b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topozone.com/north-carolina/" TargetMode="External"/><Relationship Id="rId12" Type="http://schemas.openxmlformats.org/officeDocument/2006/relationships/hyperlink" Target="http://www.supercoloring.com/coloring-pages/north-carolina-map" TargetMode="External"/><Relationship Id="rId17" Type="http://schemas.openxmlformats.org/officeDocument/2006/relationships/hyperlink" Target="https://www.youtube.com/watch?v=fj63VPbNhbA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j63VPbNhbA&amp;feature=youtu.be" TargetMode="External"/><Relationship Id="rId20" Type="http://schemas.openxmlformats.org/officeDocument/2006/relationships/hyperlink" Target="https://www.youtube.com/watch?v=iiv6m62z7I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ercoloring.com/coloring-pages/north-carolina-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percoloring.com/coloring-pages/botswana-map-out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percoloring.com/coloring-pages/north-carolina-map" TargetMode="External"/><Relationship Id="rId19" Type="http://schemas.openxmlformats.org/officeDocument/2006/relationships/hyperlink" Target="https://www.youtube.com/watch?v=iiv6m62z7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ozone.com/north-carolina/" TargetMode="External"/><Relationship Id="rId14" Type="http://schemas.openxmlformats.org/officeDocument/2006/relationships/hyperlink" Target="http://www.supercoloring.com/coloring-pages/botswana-map-outl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Shutt, Mary E</dc:creator>
  <cp:keywords/>
  <dc:description/>
  <cp:lastModifiedBy>Shutt, Mary E</cp:lastModifiedBy>
  <cp:revision>7</cp:revision>
  <dcterms:created xsi:type="dcterms:W3CDTF">2018-06-25T17:01:00Z</dcterms:created>
  <dcterms:modified xsi:type="dcterms:W3CDTF">2018-06-25T18:42:00Z</dcterms:modified>
</cp:coreProperties>
</file>